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1446" w:rsidRDefault="0020162C">
      <w:pPr>
        <w:ind w:firstLine="0"/>
        <w:jc w:val="center"/>
        <w:rPr>
          <w:b/>
          <w:bCs/>
        </w:rPr>
      </w:pPr>
      <w:r>
        <w:rPr>
          <w:b/>
          <w:bCs/>
        </w:rPr>
        <w:t>Học tiếng Khmer để làm tốt hơn công tác dân vận vùng đồng bào dân tộc</w:t>
      </w:r>
    </w:p>
    <w:p w:rsidR="00391446" w:rsidRDefault="0020162C">
      <w:pPr>
        <w:ind w:firstLine="0"/>
        <w:jc w:val="right"/>
        <w:rPr>
          <w:b/>
          <w:bCs/>
        </w:rPr>
      </w:pPr>
      <w:r>
        <w:rPr>
          <w:b/>
          <w:bCs/>
        </w:rPr>
        <w:t>Tin, ảnh: L.H.Ngang</w:t>
      </w:r>
    </w:p>
    <w:p w:rsidR="00391446" w:rsidRDefault="0020162C">
      <w:pPr>
        <w:rPr>
          <w:i/>
          <w:iCs/>
        </w:rPr>
      </w:pPr>
      <w:r>
        <w:rPr>
          <w:i/>
          <w:iCs/>
        </w:rPr>
        <w:t>Sáng ngày 22/5/2026, Trường Bổ túc Văn hóa Pali Trung cấp Nam Bộ phối hợ</w:t>
      </w:r>
      <w:r w:rsidR="00A86931">
        <w:rPr>
          <w:i/>
          <w:iCs/>
        </w:rPr>
        <w:t>p</w:t>
      </w:r>
      <w:r>
        <w:rPr>
          <w:i/>
          <w:iCs/>
        </w:rPr>
        <w:t xml:space="preserve"> Công an thành phố Cần Thơ tổ chức Lễ khai giảng lớp Bồi dưỡng tiếng Khmer dành riêng cho cán bộ, chiến sĩ thuộc các lực lượng Công an thành phố.</w:t>
      </w:r>
    </w:p>
    <w:p w:rsidR="00391446" w:rsidRPr="00D50714" w:rsidRDefault="0020162C">
      <w:r w:rsidRPr="00D50714">
        <w:t>Lớp học được tổ chức nhằm trang bị và nâng cao năng lực giao tiếp bằng tiếng Khmer cho đội ngũ cán bộ, chiến sĩ, đặc biệt là lực lượng trực tiếp làm công tác cơ sở. Đây là cơ sở nền tảng quan trọng để lực lượng công an, đặc biệt là chiến sĩ ở cơ sở, thực hiện tốt công tác dân vận trong tình hình mới.</w:t>
      </w:r>
    </w:p>
    <w:p w:rsidR="00391446" w:rsidRPr="00D50714" w:rsidRDefault="0020162C">
      <w:r w:rsidRPr="00D50714">
        <w:t>Đồng thời, chủ động trong công tác giao tiếp, nắm bắt tâm tư, nguyện vọng của người dân</w:t>
      </w:r>
      <w:r w:rsidR="00A86931" w:rsidRPr="00D50714">
        <w:t xml:space="preserve"> vùng đồng bào dân tộc</w:t>
      </w:r>
      <w:r w:rsidRPr="00D50714">
        <w:t>, đẩy mạnh công tác tuyên truyền chủ trương, đường lối, chính sách của Đảng, pháp luật của Nhà nước đến đồng bào dân tộc một cách thuận. Góp phần xây dựng khối đại đoàn kết toàn dân tộc và đảm bảo an ninh trật tự tại địa phương.</w:t>
      </w:r>
    </w:p>
    <w:p w:rsidR="00391446" w:rsidRPr="00D50714" w:rsidRDefault="0020162C">
      <w:r w:rsidRPr="00D50714">
        <w:t>Phát biểu tại lễ khai giảng, đại diệ</w:t>
      </w:r>
      <w:r w:rsidR="00A86931" w:rsidRPr="00D50714">
        <w:t>n Ban Lãnh đạo</w:t>
      </w:r>
      <w:r w:rsidRPr="00D50714">
        <w:t xml:space="preserve"> nhà trường và Lãnh đạo Công an thành phố Cần Thơ nhấn mạnh tầm quan trọng của việc học tiếng dân tộc trong giai đoạn hiện nay. Đồng thời, yêu cầu các học viên nghiêm túc chấp hành nội quy, </w:t>
      </w:r>
      <w:r w:rsidR="00A86931" w:rsidRPr="00D50714">
        <w:t xml:space="preserve">khắc phục khó khăn, </w:t>
      </w:r>
      <w:r w:rsidRPr="00D50714">
        <w:t>nỗ lực học tập và tự học để đạt kết quả cao nhất, sớm ứng dụng kiến thức vào thực tiễn công tác tại đơn vị.</w:t>
      </w:r>
    </w:p>
    <w:p w:rsidR="00A86931" w:rsidRDefault="0020162C">
      <w:r>
        <w:rPr>
          <w:noProof/>
          <w:lang w:eastAsia="en-US"/>
        </w:rPr>
        <w:drawing>
          <wp:inline distT="0" distB="0" distL="114300" distR="114300">
            <wp:extent cx="3047365" cy="21336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3047365" cy="2133600"/>
                    </a:xfrm>
                    <a:prstGeom prst="rect">
                      <a:avLst/>
                    </a:prstGeom>
                    <a:noFill/>
                    <a:ln>
                      <a:noFill/>
                    </a:ln>
                  </pic:spPr>
                </pic:pic>
              </a:graphicData>
            </a:graphic>
          </wp:inline>
        </w:drawing>
      </w:r>
    </w:p>
    <w:p w:rsidR="00391446" w:rsidRPr="00A86931" w:rsidRDefault="00A86931" w:rsidP="00A86931">
      <w:pPr>
        <w:tabs>
          <w:tab w:val="left" w:pos="3405"/>
        </w:tabs>
        <w:rPr>
          <w:i/>
          <w:iCs/>
          <w:color w:val="FF0000"/>
          <w:sz w:val="24"/>
          <w:szCs w:val="24"/>
        </w:rPr>
      </w:pPr>
      <w:r w:rsidRPr="00A86931">
        <w:rPr>
          <w:i/>
          <w:iCs/>
          <w:color w:val="FF0000"/>
          <w:sz w:val="24"/>
          <w:szCs w:val="24"/>
        </w:rPr>
        <w:t>Chú thích: Ảnh ….</w:t>
      </w:r>
    </w:p>
    <w:p w:rsidR="00391446" w:rsidRDefault="0020162C">
      <w:bookmarkStart w:id="0" w:name="_GoBack"/>
      <w:r>
        <w:rPr>
          <w:noProof/>
          <w:lang w:eastAsia="en-US"/>
        </w:rPr>
        <w:lastRenderedPageBreak/>
        <w:drawing>
          <wp:inline distT="0" distB="0" distL="114300" distR="114300">
            <wp:extent cx="3427730" cy="2169160"/>
            <wp:effectExtent l="0" t="0" r="127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stretch>
                      <a:fillRect/>
                    </a:stretch>
                  </pic:blipFill>
                  <pic:spPr>
                    <a:xfrm>
                      <a:off x="0" y="0"/>
                      <a:ext cx="3427730" cy="2169160"/>
                    </a:xfrm>
                    <a:prstGeom prst="rect">
                      <a:avLst/>
                    </a:prstGeom>
                    <a:noFill/>
                    <a:ln>
                      <a:noFill/>
                    </a:ln>
                  </pic:spPr>
                </pic:pic>
              </a:graphicData>
            </a:graphic>
          </wp:inline>
        </w:drawing>
      </w:r>
      <w:bookmarkEnd w:id="0"/>
    </w:p>
    <w:p w:rsidR="00A86931" w:rsidRPr="00A86931" w:rsidRDefault="00A86931" w:rsidP="00A86931">
      <w:pPr>
        <w:tabs>
          <w:tab w:val="left" w:pos="3405"/>
        </w:tabs>
        <w:rPr>
          <w:i/>
          <w:iCs/>
          <w:color w:val="FF0000"/>
          <w:sz w:val="24"/>
          <w:szCs w:val="24"/>
        </w:rPr>
      </w:pPr>
      <w:r w:rsidRPr="00A86931">
        <w:rPr>
          <w:i/>
          <w:iCs/>
          <w:color w:val="FF0000"/>
          <w:sz w:val="24"/>
          <w:szCs w:val="24"/>
        </w:rPr>
        <w:t>Chú thích: Ảnh ….</w:t>
      </w:r>
    </w:p>
    <w:p w:rsidR="00391446" w:rsidRDefault="00391446"/>
    <w:p w:rsidR="00391446" w:rsidRDefault="00391446"/>
    <w:p w:rsidR="00391446" w:rsidRDefault="00391446"/>
    <w:p w:rsidR="00391446" w:rsidRDefault="00391446"/>
    <w:p w:rsidR="00391446" w:rsidRDefault="00391446"/>
    <w:sectPr w:rsidR="00391446">
      <w:pgSz w:w="11906" w:h="16838"/>
      <w:pgMar w:top="1134" w:right="1134" w:bottom="1134" w:left="1701" w:header="720" w:footer="720" w:gutter="0"/>
      <w:cols w:space="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01D5" w:rsidRDefault="00A801D5">
      <w:pPr>
        <w:spacing w:line="240" w:lineRule="auto"/>
      </w:pPr>
      <w:r>
        <w:separator/>
      </w:r>
    </w:p>
  </w:endnote>
  <w:endnote w:type="continuationSeparator" w:id="0">
    <w:p w:rsidR="00A801D5" w:rsidRDefault="00A801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P Simplified Hans">
    <w:charset w:val="86"/>
    <w:family w:val="auto"/>
    <w:pitch w:val="default"/>
    <w:sig w:usb0="A00002BF" w:usb1="38CF7CFA" w:usb2="00000016" w:usb3="00000000" w:csb0="2004011D" w:csb1="41000000"/>
  </w:font>
  <w:font w:name="DaunPenh">
    <w:altName w:val="Leelawadee UI"/>
    <w:charset w:val="00"/>
    <w:family w:val="auto"/>
    <w:pitch w:val="variable"/>
    <w:sig w:usb0="00000001" w:usb1="5000204A" w:usb2="00010000" w:usb3="00000000" w:csb0="0000011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oolBor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01D5" w:rsidRDefault="00A801D5">
      <w:r>
        <w:separator/>
      </w:r>
    </w:p>
  </w:footnote>
  <w:footnote w:type="continuationSeparator" w:id="0">
    <w:p w:rsidR="00A801D5" w:rsidRDefault="00A801D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FELayout/>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A2225FF"/>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0162C"/>
    <w:rsid w:val="00210FA7"/>
    <w:rsid w:val="00216417"/>
    <w:rsid w:val="0026631D"/>
    <w:rsid w:val="002C2F53"/>
    <w:rsid w:val="0033518C"/>
    <w:rsid w:val="003437C2"/>
    <w:rsid w:val="00377186"/>
    <w:rsid w:val="0039144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801D5"/>
    <w:rsid w:val="00A86931"/>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50714"/>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0CA85B84"/>
    <w:rsid w:val="0E1D1778"/>
    <w:rsid w:val="11EA319D"/>
    <w:rsid w:val="1E8C5A42"/>
    <w:rsid w:val="1F0C1780"/>
    <w:rsid w:val="2A2225FF"/>
    <w:rsid w:val="30FD5F50"/>
    <w:rsid w:val="37F50CDF"/>
    <w:rsid w:val="39902B2E"/>
    <w:rsid w:val="465F3C0B"/>
    <w:rsid w:val="4CD27F9A"/>
    <w:rsid w:val="515D5D6E"/>
    <w:rsid w:val="5CEB2428"/>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C63BE41-B658-4696-B1FE-83840E154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km-KH"/>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index 2" w:qFormat="1"/>
    <w:lsdException w:name="index 3" w:qFormat="1"/>
    <w:lsdException w:name="index 4" w:qFormat="1"/>
    <w:lsdException w:name="index 5" w:qFormat="1"/>
    <w:lsdException w:name="index 6" w:qFormat="1"/>
    <w:lsdException w:name="index 8" w:qFormat="1"/>
    <w:lsdException w:name="index 9" w:qFormat="1"/>
    <w:lsdException w:name="footnote text" w:qFormat="1"/>
    <w:lsdException w:name="annotation text" w:qFormat="1"/>
    <w:lsdException w:name="header" w:qFormat="1"/>
    <w:lsdException w:name="footer" w:qFormat="1"/>
    <w:lsdException w:name="index heading" w:qFormat="1"/>
    <w:lsdException w:name="caption" w:semiHidden="1" w:unhideWhenUsed="1" w:qFormat="1"/>
    <w:lsdException w:name="envelope address" w:qFormat="1"/>
    <w:lsdException w:name="envelope return" w:qFormat="1"/>
    <w:lsdException w:name="footnote reference" w:qFormat="1"/>
    <w:lsdException w:name="annotation reference" w:qFormat="1"/>
    <w:lsdException w:name="line number" w:qFormat="1"/>
    <w:lsdException w:name="endnote reference" w:qFormat="1"/>
    <w:lsdException w:name="endnote text" w:qFormat="1"/>
    <w:lsdException w:name="List" w:qFormat="1"/>
    <w:lsdException w:name="List Bullet" w:qFormat="1"/>
    <w:lsdException w:name="List 3" w:qFormat="1"/>
    <w:lsdException w:name="List 4" w:qFormat="1"/>
    <w:lsdException w:name="List 5" w:qFormat="1"/>
    <w:lsdException w:name="List Bullet 2" w:qFormat="1"/>
    <w:lsdException w:name="List Number 2" w:qFormat="1"/>
    <w:lsdException w:name="List Number 3" w:qFormat="1"/>
    <w:lsdException w:name="Title" w:qFormat="1"/>
    <w:lsdException w:name="Closing" w:qFormat="1"/>
    <w:lsdException w:name="Default Paragraph Font" w:semiHidden="1" w:qFormat="1"/>
    <w:lsdException w:name="Body Text" w:qFormat="1"/>
    <w:lsdException w:name="Body Text Indent" w:qFormat="1"/>
    <w:lsdException w:name="Subtitle" w:qFormat="1"/>
    <w:lsdException w:name="Date" w:qFormat="1"/>
    <w:lsdException w:name="Body Text First Indent"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qFormat="1"/>
    <w:lsdException w:name="E-mail Signature" w:qFormat="1"/>
    <w:lsdException w:name="HTML Top of Form" w:semiHidden="1" w:uiPriority="99" w:unhideWhenUsed="1"/>
    <w:lsdException w:name="HTML Bottom of Form" w:semiHidden="1" w:uiPriority="99" w:unhideWhenUsed="1"/>
    <w:lsdException w:name="HTML Acronym" w:qFormat="1"/>
    <w:lsdException w:name="HTML Address"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Normal Table" w:semiHidden="1"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qFormat="1"/>
    <w:lsdException w:name="Light Shading Accent 2" w:uiPriority="60"/>
    <w:lsdException w:name="Light List Accent 2" w:uiPriority="61" w:qFormat="1"/>
    <w:lsdException w:name="Light Grid Accent 2" w:uiPriority="62"/>
    <w:lsdException w:name="Medium Shading 1 Accent 2" w:uiPriority="63" w:qFormat="1"/>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qFormat="1"/>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qFormat="1"/>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qFormat="1"/>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60" w:lineRule="auto"/>
      <w:ind w:firstLine="560"/>
      <w:jc w:val="both"/>
    </w:pPr>
    <w:rPr>
      <w:rFonts w:eastAsia="HP Simplified Hans" w:cstheme="minorBidi"/>
      <w:sz w:val="28"/>
      <w:lang w:eastAsia="zh-CN" w:bidi="ar-SA"/>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Cs w:val="28"/>
    </w:rPr>
  </w:style>
  <w:style w:type="paragraph" w:styleId="Heading5">
    <w:name w:val="heading 5"/>
    <w:basedOn w:val="Normal"/>
    <w:next w:val="Normal"/>
    <w:semiHidden/>
    <w:unhideWhenUsed/>
    <w:qFormat/>
    <w:pPr>
      <w:keepNext/>
      <w:keepLines/>
      <w:spacing w:before="280" w:after="290" w:line="376" w:lineRule="auto"/>
      <w:outlineLvl w:val="4"/>
    </w:pPr>
    <w:rPr>
      <w:b/>
      <w:bCs/>
      <w:szCs w:val="28"/>
    </w:rPr>
  </w:style>
  <w:style w:type="paragraph" w:styleId="Heading6">
    <w:name w:val="heading 6"/>
    <w:basedOn w:val="Normal"/>
    <w:next w:val="Normal"/>
    <w:semiHidden/>
    <w:unhideWhenUsed/>
    <w:qFormat/>
    <w:pPr>
      <w:keepNext/>
      <w:keepLines/>
      <w:spacing w:before="240" w:after="64" w:line="320" w:lineRule="auto"/>
      <w:outlineLvl w:val="5"/>
    </w:pPr>
    <w:rPr>
      <w:b/>
      <w:bCs/>
      <w:sz w:val="24"/>
      <w:szCs w:val="24"/>
    </w:rPr>
  </w:style>
  <w:style w:type="paragraph" w:styleId="Heading7">
    <w:name w:val="heading 7"/>
    <w:basedOn w:val="Normal"/>
    <w:next w:val="Normal"/>
    <w:semiHidden/>
    <w:unhideWhenUsed/>
    <w:qFormat/>
    <w:pPr>
      <w:keepNext/>
      <w:keepLines/>
      <w:spacing w:before="240" w:after="64" w:line="320" w:lineRule="auto"/>
      <w:outlineLvl w:val="6"/>
    </w:pPr>
    <w:rPr>
      <w:b/>
      <w:bCs/>
      <w:sz w:val="24"/>
      <w:szCs w:val="24"/>
    </w:rPr>
  </w:style>
  <w:style w:type="paragraph" w:styleId="Heading8">
    <w:name w:val="heading 8"/>
    <w:basedOn w:val="Normal"/>
    <w:next w:val="Normal"/>
    <w:semiHidden/>
    <w:unhideWhenUsed/>
    <w:qFormat/>
    <w:pPr>
      <w:keepNext/>
      <w:keepLines/>
      <w:spacing w:before="240" w:after="64" w:line="320" w:lineRule="auto"/>
      <w:outlineLvl w:val="7"/>
    </w:pPr>
    <w:rPr>
      <w:sz w:val="24"/>
      <w:szCs w:val="24"/>
    </w:r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pPr>
      <w:jc w:val="left"/>
    </w:pPr>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jc w:val="left"/>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sz w:val="24"/>
      <w:szCs w:val="24"/>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jc w:val="left"/>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jc w:val="left"/>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pPr>
      <w:numPr>
        <w:numId w:val="3"/>
      </w:numPr>
    </w:pPr>
  </w:style>
  <w:style w:type="paragraph" w:styleId="ListBullet4">
    <w:name w:val="List Bullet 4"/>
    <w:basedOn w:val="Normal"/>
    <w:pPr>
      <w:numPr>
        <w:numId w:val="4"/>
      </w:numPr>
    </w:pPr>
  </w:style>
  <w:style w:type="paragraph" w:styleId="ListBullet5">
    <w:name w:val="List Bullet 5"/>
    <w:basedOn w:val="Normal"/>
    <w:pPr>
      <w:numPr>
        <w:numId w:val="5"/>
      </w:numPr>
    </w:pPr>
  </w:style>
  <w:style w:type="paragraph" w:styleId="ListContinue">
    <w:name w:val="List Continue"/>
    <w:basedOn w:val="Normal"/>
    <w:pPr>
      <w:spacing w:after="120"/>
      <w:ind w:leftChars="200" w:left="420"/>
    </w:pPr>
  </w:style>
  <w:style w:type="paragraph" w:styleId="ListContinue2">
    <w:name w:val="List Continue 2"/>
    <w:basedOn w:val="Normal"/>
    <w:pPr>
      <w:spacing w:after="120"/>
      <w:ind w:leftChars="400" w:left="840"/>
    </w:pPr>
  </w:style>
  <w:style w:type="paragraph" w:styleId="ListContinue3">
    <w:name w:val="List Continue 3"/>
    <w:basedOn w:val="Normal"/>
    <w:pPr>
      <w:spacing w:after="120"/>
      <w:ind w:leftChars="600" w:left="1260"/>
    </w:pPr>
  </w:style>
  <w:style w:type="paragraph" w:styleId="ListContinue4">
    <w:name w:val="List Continue 4"/>
    <w:basedOn w:val="Normal"/>
    <w:pPr>
      <w:spacing w:after="120"/>
      <w:ind w:leftChars="800" w:left="1680"/>
    </w:pPr>
  </w:style>
  <w:style w:type="paragraph" w:styleId="ListContinue5">
    <w:name w:val="List Continue 5"/>
    <w:basedOn w:val="Normal"/>
    <w:pPr>
      <w:spacing w:after="120"/>
      <w:ind w:leftChars="1000" w:left="2100"/>
    </w:pPr>
  </w:style>
  <w:style w:type="paragraph" w:styleId="ListNumber">
    <w:name w:val="List Number"/>
    <w:basedOn w:val="Normal"/>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ind w:firstLine="560"/>
      <w:jc w:val="both"/>
    </w:pPr>
    <w:rPr>
      <w:rFonts w:ascii="Courier New" w:eastAsiaTheme="minorEastAsia" w:hAnsi="Courier New" w:cs="Courier New"/>
      <w:kern w:val="2"/>
      <w:sz w:val="24"/>
      <w:szCs w:val="24"/>
      <w:lang w:eastAsia="zh-CN" w:bidi="ar-SA"/>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NormalWeb">
    <w:name w:val="Normal (Web)"/>
    <w:pPr>
      <w:spacing w:beforeAutospacing="1" w:afterAutospacing="1"/>
    </w:pPr>
    <w:rPr>
      <w:rFonts w:cs="Arial Unicode MS"/>
      <w:sz w:val="24"/>
      <w:szCs w:val="24"/>
      <w:lang w:eastAsia="zh-CN"/>
    </w:rPr>
  </w:style>
  <w:style w:type="paragraph" w:styleId="NormalIndent">
    <w:name w:val="Normal Indent"/>
    <w:basedOn w:val="Normal"/>
    <w:pPr>
      <w:ind w:firstLineChars="200" w:firstLine="420"/>
    </w:pPr>
  </w:style>
  <w:style w:type="paragraph" w:styleId="NoteHeading">
    <w:name w:val="Note Heading"/>
    <w:basedOn w:val="Normal"/>
    <w:next w:val="Normal"/>
    <w:pPr>
      <w:jc w:val="center"/>
    </w:pPr>
  </w:style>
  <w:style w:type="character" w:styleId="PageNumber">
    <w:name w:val="page number"/>
    <w:basedOn w:val="DefaultParagraphFont"/>
  </w:style>
  <w:style w:type="paragraph" w:styleId="PlainText">
    <w:name w:val="Plain Text"/>
    <w:basedOn w:val="Normal"/>
    <w:rPr>
      <w:rFonts w:ascii="SimSun" w:hAnsi="Courier New" w:cs="Courier New"/>
      <w:szCs w:val="21"/>
    </w:rPr>
  </w:style>
  <w:style w:type="paragraph" w:styleId="Salutation">
    <w:name w:val="Salutation"/>
    <w:basedOn w:val="Normal"/>
    <w:next w:val="Normal"/>
  </w:style>
  <w:style w:type="paragraph" w:styleId="Signature">
    <w:name w:val="Signature"/>
    <w:basedOn w:val="Normal"/>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pPr>
      <w:widowControl w:val="0"/>
      <w:jc w:val="both"/>
    </w:p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pPr>
      <w:widowControl w:val="0"/>
      <w:jc w:val="both"/>
    </w:p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pPr>
      <w:widowControl w:val="0"/>
      <w:jc w:val="both"/>
    </w:p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pPr>
      <w:ind w:leftChars="200" w:left="420"/>
    </w:pPr>
  </w:style>
  <w:style w:type="paragraph" w:styleId="TableofFigures">
    <w:name w:val="table of figures"/>
    <w:basedOn w:val="Normal"/>
    <w:next w:val="Normal"/>
    <w:pPr>
      <w:ind w:leftChars="200" w:left="200" w:hangingChars="200" w:hanging="200"/>
    </w:pPr>
  </w:style>
  <w:style w:type="table" w:styleId="TableProfessional">
    <w:name w:val="Table Professional"/>
    <w:basedOn w:val="TableNormal"/>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pPr>
      <w:widowControl w:val="0"/>
      <w:jc w:val="both"/>
    </w:p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pPr>
      <w:widowControl w:val="0"/>
      <w:jc w:val="both"/>
    </w:p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pPr>
      <w:widowControl w:val="0"/>
      <w:jc w:val="both"/>
    </w:p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pPr>
      <w:widowControl w:val="0"/>
      <w:jc w:val="both"/>
    </w:p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pPr>
      <w:spacing w:before="120"/>
    </w:pPr>
    <w:rPr>
      <w:rFonts w:ascii="Arial" w:hAnsi="Arial" w:cs="Arial"/>
      <w:sz w:val="24"/>
      <w:szCs w:val="24"/>
    </w:rPr>
  </w:style>
  <w:style w:type="paragraph" w:styleId="TOC1">
    <w:name w:val="toc 1"/>
    <w:basedOn w:val="Normal"/>
    <w:next w:val="Normal"/>
  </w:style>
  <w:style w:type="paragraph" w:styleId="TOC2">
    <w:name w:val="toc 2"/>
    <w:basedOn w:val="Normal"/>
    <w:next w:val="Normal"/>
    <w:pPr>
      <w:ind w:leftChars="200" w:left="420"/>
    </w:pPr>
  </w:style>
  <w:style w:type="paragraph" w:styleId="TOC3">
    <w:name w:val="toc 3"/>
    <w:basedOn w:val="Normal"/>
    <w:next w:val="Normal"/>
    <w:pPr>
      <w:ind w:leftChars="400" w:left="840"/>
    </w:pPr>
  </w:style>
  <w:style w:type="paragraph" w:styleId="TOC4">
    <w:name w:val="toc 4"/>
    <w:basedOn w:val="Normal"/>
    <w:next w:val="Normal"/>
    <w:pPr>
      <w:ind w:leftChars="600" w:left="1260"/>
    </w:pPr>
  </w:style>
  <w:style w:type="paragraph" w:styleId="TOC5">
    <w:name w:val="toc 5"/>
    <w:basedOn w:val="Normal"/>
    <w:next w:val="Normal"/>
    <w:pPr>
      <w:ind w:leftChars="800" w:left="1680"/>
    </w:pPr>
  </w:style>
  <w:style w:type="paragraph" w:styleId="TOC6">
    <w:name w:val="toc 6"/>
    <w:basedOn w:val="Normal"/>
    <w:next w:val="Normal"/>
    <w:pPr>
      <w:ind w:leftChars="1000" w:left="2100"/>
    </w:pPr>
  </w:style>
  <w:style w:type="paragraph" w:styleId="TOC7">
    <w:name w:val="toc 7"/>
    <w:basedOn w:val="Normal"/>
    <w:next w:val="Normal"/>
    <w:pPr>
      <w:ind w:leftChars="1200" w:left="2520"/>
    </w:pPr>
  </w:style>
  <w:style w:type="paragraph" w:styleId="TOC8">
    <w:name w:val="toc 8"/>
    <w:basedOn w:val="Normal"/>
    <w:next w:val="Normal"/>
    <w:pPr>
      <w:ind w:leftChars="1400" w:left="2940"/>
    </w:pPr>
  </w:style>
  <w:style w:type="paragraph" w:styleId="TOC9">
    <w:name w:val="toc 9"/>
    <w:basedOn w:val="Normal"/>
    <w:next w:val="Normal"/>
    <w:pPr>
      <w:ind w:leftChars="1600" w:left="3360"/>
    </w:pPr>
  </w:style>
  <w:style w:type="table" w:styleId="LightShading">
    <w:name w:val="Light Shading"/>
    <w:basedOn w:val="TableNormal"/>
    <w:uiPriority w:val="60"/>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rPr>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rPr>
      <w:color w:val="00000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Pr>
      <w:color w:val="00000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Pr>
      <w:color w:val="00000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Pr>
      <w:color w:val="00000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Pr>
      <w:color w:val="00000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Pr>
      <w:color w:val="00000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Pr>
      <w:color w:val="00000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Pr>
      <w:rFonts w:ascii="SimSun" w:eastAsia="Courier New" w:hAnsi="SimSun"/>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Pr>
      <w:rFonts w:ascii="SimSun" w:eastAsia="Courier New" w:hAnsi="SimSun"/>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Pr>
      <w:rFonts w:ascii="SimSun" w:eastAsia="Courier New" w:hAnsi="SimSun"/>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Pr>
      <w:rFonts w:ascii="SimSun" w:eastAsia="Courier New" w:hAnsi="SimSun"/>
      <w:color w:val="00000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Pr>
      <w:rFonts w:ascii="SimSun" w:eastAsia="Courier New" w:hAnsi="SimSun"/>
      <w:color w:val="00000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Pr>
      <w:rFonts w:ascii="SimSun" w:eastAsia="Courier New" w:hAnsi="SimSun"/>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Pr>
      <w:rFonts w:ascii="SimSun" w:eastAsia="Courier New" w:hAnsi="SimSun"/>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Pr>
      <w:rFonts w:ascii="SimSun" w:eastAsia="Courier New" w:hAnsi="SimSun"/>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Pr>
      <w:rFonts w:ascii="SimSun" w:eastAsia="Courier New" w:hAnsi="SimSu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Pr>
      <w:rFonts w:ascii="SimSun" w:eastAsia="Courier New" w:hAnsi="SimSun"/>
      <w:color w:val="00000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Pr>
      <w:rFonts w:ascii="SimSun" w:eastAsia="Courier New" w:hAnsi="SimSun"/>
      <w:color w:val="00000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Pr>
      <w:rFonts w:ascii="SimSun" w:eastAsia="Courier New" w:hAnsi="SimSun"/>
      <w:color w:val="00000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Pr>
      <w:rFonts w:ascii="SimSun" w:eastAsia="Courier New" w:hAnsi="SimSu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Pr>
      <w:rFonts w:ascii="SimSun" w:eastAsia="Courier New" w:hAnsi="SimSun"/>
      <w:color w:val="00000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rPr>
      <w:color w:val="FFFFFF"/>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Pr>
      <w:color w:val="FFFFFF"/>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Pr>
      <w:color w:val="FFFFFF"/>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Pr>
      <w:color w:val="FFFFFF"/>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Pr>
      <w:color w:val="FFFFFF"/>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Pr>
      <w:color w:val="FFFFFF"/>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Pr>
      <w:color w:val="FFFFFF"/>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rPr>
      <w:color w:val="00000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Pr>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Pr>
      <w:color w:val="00000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Pr>
      <w:color w:val="00000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Pr>
      <w:color w:val="00000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Pr>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Pr>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Pr>
      <w:color w:val="000000"/>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Pr>
      <w:color w:val="000000"/>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Pr>
      <w:color w:val="000000"/>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Pr>
      <w:color w:val="000000"/>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Pr>
      <w:color w:val="000000"/>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Pr>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Pr>
      <w:color w:val="00000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Pages>
  <Words>203</Words>
  <Characters>1159</Characters>
  <Application>Microsoft Office Word</Application>
  <DocSecurity>0</DocSecurity>
  <Lines>9</Lines>
  <Paragraphs>2</Paragraphs>
  <ScaleCrop>false</ScaleCrop>
  <Company/>
  <LinksUpToDate>false</LinksUpToDate>
  <CharactersWithSpaces>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5</cp:revision>
  <dcterms:created xsi:type="dcterms:W3CDTF">2026-05-22T10:19:00Z</dcterms:created>
  <dcterms:modified xsi:type="dcterms:W3CDTF">2026-05-25T14:18:00Z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1033-12.1.0.26372</vt:lpwstr>
  </property>
  <property fmtid="{D5CDD505-2E9C-101B-9397-08002B2CF9AE}" pid="3" name="ICV">
    <vt:lpwstr>D7013061461042A797208B8F012A1F99_11</vt:lpwstr>
  </property>
  <property fmtid="{D5CDD505-2E9C-101B-9397-08002B2CF9AE}" pid="4" name="KSOTemplateDocerSaveRecord">
    <vt:lpwstr>eyJoZGlkIjoiNmNjZTM1MDFjMzExNDU2NzczODQ3N2YzYWY2MmYxMWEiLCJ1c2VySWQiOiIxMzkyMjcwMDEyMDU3In0=</vt:lpwstr>
  </property>
</Properties>
</file>