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46" w:rsidRDefault="0090294E" w:rsidP="00453646">
      <w:pPr>
        <w:ind w:firstLine="0"/>
        <w:jc w:val="center"/>
        <w:rPr>
          <w:b/>
          <w:bCs/>
        </w:rPr>
      </w:pPr>
      <w:r>
        <w:rPr>
          <w:b/>
          <w:bCs/>
        </w:rPr>
        <w:t>H</w:t>
      </w:r>
      <w:r>
        <w:rPr>
          <w:b/>
          <w:bCs/>
        </w:rPr>
        <w:t>Ộ</w:t>
      </w:r>
      <w:r>
        <w:rPr>
          <w:b/>
          <w:bCs/>
        </w:rPr>
        <w:t>I NGH</w:t>
      </w:r>
      <w:r>
        <w:rPr>
          <w:b/>
          <w:bCs/>
        </w:rPr>
        <w:t>Ị</w:t>
      </w:r>
    </w:p>
    <w:p w:rsidR="00CF0EC6" w:rsidRDefault="0090294E" w:rsidP="00453646">
      <w:pPr>
        <w:ind w:firstLine="0"/>
        <w:jc w:val="center"/>
        <w:rPr>
          <w:b/>
          <w:bCs/>
        </w:rPr>
      </w:pPr>
      <w:r>
        <w:rPr>
          <w:b/>
          <w:bCs/>
        </w:rPr>
        <w:t>TRI</w:t>
      </w:r>
      <w:r>
        <w:rPr>
          <w:b/>
          <w:bCs/>
        </w:rPr>
        <w:t>Ể</w:t>
      </w:r>
      <w:r>
        <w:rPr>
          <w:b/>
          <w:bCs/>
        </w:rPr>
        <w:t>N KHAI QUY CH</w:t>
      </w:r>
      <w:r>
        <w:rPr>
          <w:b/>
          <w:bCs/>
        </w:rPr>
        <w:t>Ế</w:t>
      </w:r>
      <w:r>
        <w:rPr>
          <w:b/>
          <w:bCs/>
        </w:rPr>
        <w:t xml:space="preserve"> THI T</w:t>
      </w:r>
      <w:r>
        <w:rPr>
          <w:b/>
          <w:bCs/>
        </w:rPr>
        <w:t>Ố</w:t>
      </w:r>
      <w:r>
        <w:rPr>
          <w:b/>
          <w:bCs/>
        </w:rPr>
        <w:t>T NGHI</w:t>
      </w:r>
      <w:r>
        <w:rPr>
          <w:b/>
          <w:bCs/>
        </w:rPr>
        <w:t>Ệ</w:t>
      </w:r>
      <w:r>
        <w:rPr>
          <w:b/>
          <w:bCs/>
        </w:rPr>
        <w:t>P THPT NĂM 2026</w:t>
      </w:r>
    </w:p>
    <w:p w:rsidR="00453646" w:rsidRPr="00453646" w:rsidRDefault="00453646" w:rsidP="00453646">
      <w:pPr>
        <w:ind w:firstLine="0"/>
        <w:jc w:val="center"/>
        <w:rPr>
          <w:b/>
          <w:bCs/>
          <w:sz w:val="16"/>
          <w:szCs w:val="16"/>
        </w:rPr>
      </w:pPr>
    </w:p>
    <w:p w:rsidR="00CF0EC6" w:rsidRDefault="0090294E">
      <w:r>
        <w:t>Chi</w:t>
      </w:r>
      <w:r>
        <w:t>ề</w:t>
      </w:r>
      <w:r>
        <w:t xml:space="preserve">u ngày 09/5/2026, </w:t>
      </w:r>
      <w:r w:rsidR="00453646">
        <w:t xml:space="preserve">Ban Lãnh đạo </w:t>
      </w:r>
      <w:r>
        <w:t>Trư</w:t>
      </w:r>
      <w:r>
        <w:t>ờ</w:t>
      </w:r>
      <w:r>
        <w:t>ng B</w:t>
      </w:r>
      <w:r>
        <w:t>ổ</w:t>
      </w:r>
      <w:r>
        <w:t xml:space="preserve"> túc Văn hoá Pali Trung c</w:t>
      </w:r>
      <w:r>
        <w:t>ấ</w:t>
      </w:r>
      <w:r>
        <w:t>p Nam B</w:t>
      </w:r>
      <w:r>
        <w:t>ộ</w:t>
      </w:r>
      <w:r>
        <w:t xml:space="preserve"> đã t</w:t>
      </w:r>
      <w:r>
        <w:t>ổ</w:t>
      </w:r>
      <w:r>
        <w:t xml:space="preserve"> ch</w:t>
      </w:r>
      <w:r>
        <w:t>ứ</w:t>
      </w:r>
      <w:r>
        <w:t>c bu</w:t>
      </w:r>
      <w:r>
        <w:t>ổ</w:t>
      </w:r>
      <w:r>
        <w:t>i ph</w:t>
      </w:r>
      <w:r>
        <w:t>ổ</w:t>
      </w:r>
      <w:r>
        <w:t xml:space="preserve"> bi</w:t>
      </w:r>
      <w:r>
        <w:t>ế</w:t>
      </w:r>
      <w:r>
        <w:t>n Quy ch</w:t>
      </w:r>
      <w:r>
        <w:t>ế</w:t>
      </w:r>
      <w:r>
        <w:t xml:space="preserve"> thi T</w:t>
      </w:r>
      <w:r>
        <w:t>ố</w:t>
      </w:r>
      <w:r>
        <w:t>t nghi</w:t>
      </w:r>
      <w:r>
        <w:t>ệ</w:t>
      </w:r>
      <w:r>
        <w:t>p THPT cho toàn th</w:t>
      </w:r>
      <w:r>
        <w:t>ể</w:t>
      </w:r>
      <w:r>
        <w:t xml:space="preserve"> giáo viên và h</w:t>
      </w:r>
      <w:r>
        <w:t>ọ</w:t>
      </w:r>
      <w:r>
        <w:t>c sinh kh</w:t>
      </w:r>
      <w:r>
        <w:t>ố</w:t>
      </w:r>
      <w:r>
        <w:t>i 12.</w:t>
      </w:r>
    </w:p>
    <w:p w:rsidR="00CF0EC6" w:rsidRDefault="0090294E">
      <w:r>
        <w:t>T</w:t>
      </w:r>
      <w:r>
        <w:t>ạ</w:t>
      </w:r>
      <w:r>
        <w:t>i bu</w:t>
      </w:r>
      <w:r>
        <w:t>ổ</w:t>
      </w:r>
      <w:r w:rsidR="00453646">
        <w:t>i Hội nghị, L</w:t>
      </w:r>
      <w:r>
        <w:t>ãnh đ</w:t>
      </w:r>
      <w:r>
        <w:t>ạ</w:t>
      </w:r>
      <w:r>
        <w:t>o trư</w:t>
      </w:r>
      <w:r>
        <w:t>ờ</w:t>
      </w:r>
      <w:r>
        <w:t xml:space="preserve">ng </w:t>
      </w:r>
      <w:r>
        <w:t>đã nh</w:t>
      </w:r>
      <w:r>
        <w:t>ấ</w:t>
      </w:r>
      <w:r>
        <w:t>n m</w:t>
      </w:r>
      <w:r>
        <w:t>ạ</w:t>
      </w:r>
      <w:r>
        <w:t>nh các đi</w:t>
      </w:r>
      <w:r>
        <w:t>ể</w:t>
      </w:r>
      <w:r>
        <w:t>m m</w:t>
      </w:r>
      <w:r>
        <w:t>ớ</w:t>
      </w:r>
      <w:r>
        <w:t>i trong quy ch</w:t>
      </w:r>
      <w:r>
        <w:t>ế</w:t>
      </w:r>
      <w:r w:rsidR="00453646">
        <w:t xml:space="preserve"> thi năm 2026</w:t>
      </w:r>
      <w:r>
        <w:t>, đ</w:t>
      </w:r>
      <w:r>
        <w:t>ặ</w:t>
      </w:r>
      <w:r>
        <w:t>c bi</w:t>
      </w:r>
      <w:r>
        <w:t>ệ</w:t>
      </w:r>
      <w:r>
        <w:t>t là công tác b</w:t>
      </w:r>
      <w:r>
        <w:t>ả</w:t>
      </w:r>
      <w:r>
        <w:t>o m</w:t>
      </w:r>
      <w:r>
        <w:t>ậ</w:t>
      </w:r>
      <w:r>
        <w:t>t đ</w:t>
      </w:r>
      <w:r>
        <w:t>ề</w:t>
      </w:r>
      <w:r>
        <w:t xml:space="preserve"> thi, quy đ</w:t>
      </w:r>
      <w:r>
        <w:t>ị</w:t>
      </w:r>
      <w:r>
        <w:t>nh v</w:t>
      </w:r>
      <w:r>
        <w:t>ề</w:t>
      </w:r>
      <w:r>
        <w:t xml:space="preserve"> các v</w:t>
      </w:r>
      <w:r>
        <w:t>ậ</w:t>
      </w:r>
      <w:r>
        <w:t>t d</w:t>
      </w:r>
      <w:r>
        <w:t>ụ</w:t>
      </w:r>
      <w:r>
        <w:t>ng đư</w:t>
      </w:r>
      <w:r>
        <w:t>ợ</w:t>
      </w:r>
      <w:r>
        <w:t>c mang vào phòng thi và sơ đ</w:t>
      </w:r>
      <w:r>
        <w:t>ồ</w:t>
      </w:r>
      <w:r>
        <w:t xml:space="preserve"> b</w:t>
      </w:r>
      <w:r>
        <w:t>ố</w:t>
      </w:r>
      <w:r>
        <w:t xml:space="preserve"> trí khu v</w:t>
      </w:r>
      <w:r>
        <w:t>ự</w:t>
      </w:r>
      <w:r>
        <w:t>c thi. Các th</w:t>
      </w:r>
      <w:r>
        <w:t>ầ</w:t>
      </w:r>
      <w:r>
        <w:t>y cô giáo đư</w:t>
      </w:r>
      <w:r>
        <w:t>ợ</w:t>
      </w:r>
      <w:r>
        <w:t>c t</w:t>
      </w:r>
      <w:r>
        <w:t>ậ</w:t>
      </w:r>
      <w:r>
        <w:t>p hu</w:t>
      </w:r>
      <w:r>
        <w:t>ấ</w:t>
      </w:r>
      <w:r>
        <w:t>n k</w:t>
      </w:r>
      <w:r>
        <w:t>ỹ</w:t>
      </w:r>
      <w:r>
        <w:t xml:space="preserve"> v</w:t>
      </w:r>
      <w:r>
        <w:t>ề</w:t>
      </w:r>
      <w:r>
        <w:t xml:space="preserve"> quy trình coi thi, cách x</w:t>
      </w:r>
      <w:r>
        <w:t>ử</w:t>
      </w:r>
      <w:r>
        <w:t xml:space="preserve"> lý các tình hu</w:t>
      </w:r>
      <w:r>
        <w:t>ố</w:t>
      </w:r>
      <w:r>
        <w:t>ng phát s</w:t>
      </w:r>
      <w:r>
        <w:t>inh nh</w:t>
      </w:r>
      <w:r>
        <w:t>ằ</w:t>
      </w:r>
      <w:r>
        <w:t>m đ</w:t>
      </w:r>
      <w:r>
        <w:t>ả</w:t>
      </w:r>
      <w:r>
        <w:t>m b</w:t>
      </w:r>
      <w:r>
        <w:t>ả</w:t>
      </w:r>
      <w:r>
        <w:t>o k</w:t>
      </w:r>
      <w:r>
        <w:t>ỳ</w:t>
      </w:r>
      <w:r>
        <w:t xml:space="preserve"> thi di</w:t>
      </w:r>
      <w:r>
        <w:t>ễ</w:t>
      </w:r>
      <w:r>
        <w:t>n ra a</w:t>
      </w:r>
      <w:r w:rsidR="00453646">
        <w:t>n toàn, nghiêm túc và đúng quy chế</w:t>
      </w:r>
      <w:r>
        <w:t>.</w:t>
      </w:r>
    </w:p>
    <w:p w:rsidR="00CF0EC6" w:rsidRDefault="0090294E">
      <w:r>
        <w:t>Đ</w:t>
      </w:r>
      <w:r>
        <w:t>ố</w:t>
      </w:r>
      <w:r>
        <w:t>i v</w:t>
      </w:r>
      <w:r>
        <w:t>ớ</w:t>
      </w:r>
      <w:r>
        <w:t>i h</w:t>
      </w:r>
      <w:r>
        <w:t>ọ</w:t>
      </w:r>
      <w:r>
        <w:t>c viên l</w:t>
      </w:r>
      <w:r>
        <w:t>ớ</w:t>
      </w:r>
      <w:r>
        <w:t>p 12, nhà trư</w:t>
      </w:r>
      <w:r>
        <w:t>ờ</w:t>
      </w:r>
      <w:r>
        <w:t>ng đã dành th</w:t>
      </w:r>
      <w:r>
        <w:t>ờ</w:t>
      </w:r>
      <w:r>
        <w:t>i gian gi</w:t>
      </w:r>
      <w:r>
        <w:t>ả</w:t>
      </w:r>
      <w:r>
        <w:t>i đáp các th</w:t>
      </w:r>
      <w:r>
        <w:t>ắ</w:t>
      </w:r>
      <w:r>
        <w:t>c m</w:t>
      </w:r>
      <w:r>
        <w:t>ắ</w:t>
      </w:r>
      <w:r>
        <w:t>c v</w:t>
      </w:r>
      <w:r>
        <w:t>ề</w:t>
      </w:r>
      <w:r w:rsidR="00453646">
        <w:t xml:space="preserve"> cách</w:t>
      </w:r>
      <w:r>
        <w:t xml:space="preserve"> tô phi</w:t>
      </w:r>
      <w:r>
        <w:t>ế</w:t>
      </w:r>
      <w:r>
        <w:t>u tr</w:t>
      </w:r>
      <w:r>
        <w:t>ả</w:t>
      </w:r>
      <w:r>
        <w:t xml:space="preserve"> l</w:t>
      </w:r>
      <w:r>
        <w:t>ờ</w:t>
      </w:r>
      <w:r>
        <w:t>i tr</w:t>
      </w:r>
      <w:r>
        <w:t>ắ</w:t>
      </w:r>
      <w:r>
        <w:t>c nghi</w:t>
      </w:r>
      <w:r>
        <w:t>ệ</w:t>
      </w:r>
      <w:r>
        <w:t>m, cách ki</w:t>
      </w:r>
      <w:r>
        <w:t>ể</w:t>
      </w:r>
      <w:r w:rsidR="00453646">
        <w:t>m tra thông tin cá nhân trên Giấy báo</w:t>
      </w:r>
      <w:r>
        <w:t xml:space="preserve"> d</w:t>
      </w:r>
      <w:r>
        <w:t>ự</w:t>
      </w:r>
      <w:r>
        <w:t xml:space="preserve"> thi và các m</w:t>
      </w:r>
      <w:r>
        <w:t>ố</w:t>
      </w:r>
      <w:r>
        <w:t>c th</w:t>
      </w:r>
      <w:r>
        <w:t>ờ</w:t>
      </w:r>
      <w:r>
        <w:t>i gian</w:t>
      </w:r>
      <w:r>
        <w:t xml:space="preserve"> quan tr</w:t>
      </w:r>
      <w:r>
        <w:t>ọ</w:t>
      </w:r>
      <w:r>
        <w:t>ng</w:t>
      </w:r>
      <w:r w:rsidR="00453646">
        <w:t xml:space="preserve"> trong kỳ thi</w:t>
      </w:r>
      <w:r>
        <w:t>. Bu</w:t>
      </w:r>
      <w:r>
        <w:t>ổ</w:t>
      </w:r>
      <w:r>
        <w:t>i tri</w:t>
      </w:r>
      <w:r>
        <w:t>ể</w:t>
      </w:r>
      <w:r>
        <w:t>n khai giúp các h</w:t>
      </w:r>
      <w:r>
        <w:t>ọ</w:t>
      </w:r>
      <w:r>
        <w:t>c viên v</w:t>
      </w:r>
      <w:r>
        <w:t>ữ</w:t>
      </w:r>
      <w:r>
        <w:t>ng vàng tâm lý, n</w:t>
      </w:r>
      <w:r>
        <w:t>ắ</w:t>
      </w:r>
      <w:r>
        <w:t>m ch</w:t>
      </w:r>
      <w:r>
        <w:t>ắ</w:t>
      </w:r>
      <w:r>
        <w:t>c quy</w:t>
      </w:r>
      <w:r>
        <w:t>ề</w:t>
      </w:r>
      <w:r>
        <w:t>n l</w:t>
      </w:r>
      <w:r>
        <w:t>ợ</w:t>
      </w:r>
      <w:r>
        <w:t>i và trách nhi</w:t>
      </w:r>
      <w:r>
        <w:t>ệ</w:t>
      </w:r>
      <w:r>
        <w:t>m c</w:t>
      </w:r>
      <w:r>
        <w:t>ủ</w:t>
      </w:r>
      <w:r>
        <w:t>a mình trư</w:t>
      </w:r>
      <w:r>
        <w:t>ớ</w:t>
      </w:r>
      <w:r>
        <w:t>c khi bư</w:t>
      </w:r>
      <w:r>
        <w:t>ớ</w:t>
      </w:r>
      <w:r>
        <w:t>c vào k</w:t>
      </w:r>
      <w:r>
        <w:t>ỳ</w:t>
      </w:r>
      <w:r>
        <w:t xml:space="preserve"> thi chính th</w:t>
      </w:r>
      <w:r>
        <w:t>ứ</w:t>
      </w:r>
      <w:r>
        <w:t>c.</w:t>
      </w:r>
    </w:p>
    <w:p w:rsidR="00CF0EC6" w:rsidRDefault="0090294E">
      <w:r>
        <w:t xml:space="preserve">Tin, </w:t>
      </w:r>
      <w:r>
        <w:t>ả</w:t>
      </w:r>
      <w:r>
        <w:t>nh: L.H.Ngang</w:t>
      </w:r>
    </w:p>
    <w:p w:rsidR="00CF0EC6" w:rsidRDefault="0090294E">
      <w:r>
        <w:rPr>
          <w:noProof/>
          <w:lang w:eastAsia="en-US" w:bidi="km-KH"/>
        </w:rPr>
        <w:drawing>
          <wp:inline distT="0" distB="0" distL="114300" distR="114300">
            <wp:extent cx="4187190" cy="3140710"/>
            <wp:effectExtent l="0" t="0" r="3810" b="8890"/>
            <wp:docPr id="1" name="Picture 1" descr="Quy 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uy ch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EC6" w:rsidRDefault="0090294E">
      <w:r>
        <w:t>Quang c</w:t>
      </w:r>
      <w:r>
        <w:t>ả</w:t>
      </w:r>
      <w:r>
        <w:t>nh H</w:t>
      </w:r>
      <w:r>
        <w:t>ộ</w:t>
      </w:r>
      <w:r>
        <w:t>i ngh</w:t>
      </w:r>
      <w:r>
        <w:t>ị</w:t>
      </w:r>
      <w:r>
        <w:t>.</w:t>
      </w:r>
    </w:p>
    <w:p w:rsidR="00CF0EC6" w:rsidRDefault="0090294E">
      <w:r>
        <w:rPr>
          <w:noProof/>
          <w:lang w:eastAsia="en-US" w:bidi="km-KH"/>
        </w:rPr>
        <w:lastRenderedPageBreak/>
        <w:drawing>
          <wp:inline distT="0" distB="0" distL="114300" distR="114300">
            <wp:extent cx="2886075" cy="2164715"/>
            <wp:effectExtent l="0" t="0" r="9525" b="6985"/>
            <wp:docPr id="2" name="Picture 2" descr="Quy ch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uy che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EC6" w:rsidRDefault="0090294E">
      <w:r>
        <w:t>Th</w:t>
      </w:r>
      <w:r>
        <w:t>ầ</w:t>
      </w:r>
      <w:r>
        <w:t>y Th</w:t>
      </w:r>
      <w:r>
        <w:t>ạ</w:t>
      </w:r>
      <w:r>
        <w:t>ch Rích, Phó Hi</w:t>
      </w:r>
      <w:r>
        <w:t>ệ</w:t>
      </w:r>
      <w:r>
        <w:t>u trư</w:t>
      </w:r>
      <w:r>
        <w:t>ở</w:t>
      </w:r>
      <w:r>
        <w:t>ng nh</w:t>
      </w:r>
      <w:r>
        <w:t>ắ</w:t>
      </w:r>
      <w:r>
        <w:t>c nh</w:t>
      </w:r>
      <w:r>
        <w:t>ở</w:t>
      </w:r>
      <w:r>
        <w:t xml:space="preserve"> </w:t>
      </w:r>
      <w:r w:rsidR="00453646">
        <w:t xml:space="preserve">nắm vững quy chế thi </w:t>
      </w:r>
      <w:r>
        <w:t>và nh</w:t>
      </w:r>
      <w:r>
        <w:t>ắ</w:t>
      </w:r>
      <w:r>
        <w:t>n nh</w:t>
      </w:r>
      <w:r>
        <w:t>ủ</w:t>
      </w:r>
      <w:r>
        <w:t xml:space="preserve"> các tăng si</w:t>
      </w:r>
      <w:r>
        <w:t>nh</w:t>
      </w:r>
      <w:r w:rsidR="00453646">
        <w:t xml:space="preserve"> tham gia kỳ thi tốt nghiệp THPT năm 2026 an toàn, nghiêm túc, đúng quy chế làm và </w:t>
      </w:r>
      <w:bookmarkStart w:id="0" w:name="_GoBack"/>
      <w:bookmarkEnd w:id="0"/>
      <w:r w:rsidR="00453646">
        <w:t>bài thi đạt kết quả tốt./.</w:t>
      </w:r>
    </w:p>
    <w:p w:rsidR="00CF0EC6" w:rsidRDefault="00CF0EC6"/>
    <w:p w:rsidR="00CF0EC6" w:rsidRDefault="00CF0EC6"/>
    <w:p w:rsidR="00CF0EC6" w:rsidRDefault="00CF0EC6"/>
    <w:p w:rsidR="00CF0EC6" w:rsidRDefault="00CF0EC6"/>
    <w:sectPr w:rsidR="00CF0EC6">
      <w:pgSz w:w="11906" w:h="16838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4E" w:rsidRDefault="0090294E">
      <w:pPr>
        <w:spacing w:line="240" w:lineRule="auto"/>
      </w:pPr>
      <w:r>
        <w:separator/>
      </w:r>
    </w:p>
  </w:endnote>
  <w:endnote w:type="continuationSeparator" w:id="0">
    <w:p w:rsidR="0090294E" w:rsidRDefault="00902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P Simplified Hans">
    <w:charset w:val="86"/>
    <w:family w:val="auto"/>
    <w:pitch w:val="default"/>
    <w:sig w:usb0="A00002BF" w:usb1="38CF7CFA" w:usb2="00000016" w:usb3="00000000" w:csb0="2004011D" w:csb1="41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4E" w:rsidRDefault="0090294E">
      <w:r>
        <w:separator/>
      </w:r>
    </w:p>
  </w:footnote>
  <w:footnote w:type="continuationSeparator" w:id="0">
    <w:p w:rsidR="0090294E" w:rsidRDefault="0090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56A7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53646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294E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0EC6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CA85B84"/>
    <w:rsid w:val="0E1D1778"/>
    <w:rsid w:val="11EA319D"/>
    <w:rsid w:val="15056A76"/>
    <w:rsid w:val="1E8C5A42"/>
    <w:rsid w:val="1F0C1780"/>
    <w:rsid w:val="30FD5F50"/>
    <w:rsid w:val="37F50CDF"/>
    <w:rsid w:val="39902B2E"/>
    <w:rsid w:val="465F3C0B"/>
    <w:rsid w:val="4CD27F9A"/>
    <w:rsid w:val="515D5D6E"/>
    <w:rsid w:val="5CEB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56EBD"/>
  <w15:docId w15:val="{E727FF0C-F966-489E-BAB3-A5A27C1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1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qFormat="0"/>
    <w:lsdException w:name="toc 2" w:qFormat="0"/>
    <w:lsdException w:name="toc 3" w:qFormat="0"/>
    <w:lsdException w:name="toc 4" w:qFormat="0"/>
    <w:lsdException w:name="toc 5" w:qFormat="0"/>
    <w:lsdException w:name="toc 7" w:qFormat="0"/>
    <w:lsdException w:name="toc 8" w:qFormat="0"/>
    <w:lsdException w:name="toc 9" w:qFormat="0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0"/>
    <w:lsdException w:name="Table Classic 2" w:semiHidden="1" w:unhideWhenUsed="1" w:qFormat="0"/>
    <w:lsdException w:name="Table Classic 3" w:semiHidden="1" w:unhideWhenUsed="1" w:qFormat="0"/>
    <w:lsdException w:name="Table Classic 4" w:semiHidden="1" w:unhideWhenUsed="1" w:qFormat="0"/>
    <w:lsdException w:name="Table Colorful 1" w:semiHidden="1" w:unhideWhenUsed="1" w:qFormat="0"/>
    <w:lsdException w:name="Table Colorful 2" w:semiHidden="1" w:unhideWhenUsed="1" w:qFormat="0"/>
    <w:lsdException w:name="Table Colorful 3" w:semiHidden="1" w:unhideWhenUsed="1" w:qFormat="0"/>
    <w:lsdException w:name="Table Columns 1" w:semiHidden="1" w:unhideWhenUsed="1" w:qFormat="0"/>
    <w:lsdException w:name="Table Columns 2" w:semiHidden="1" w:unhideWhenUsed="1" w:qFormat="0"/>
    <w:lsdException w:name="Table Columns 3" w:semiHidden="1" w:unhideWhenUsed="1" w:qFormat="0"/>
    <w:lsdException w:name="Table Columns 4" w:semiHidden="1" w:unhideWhenUsed="1" w:qFormat="0"/>
    <w:lsdException w:name="Table Columns 5" w:semiHidden="1" w:unhideWhenUsed="1" w:qFormat="0"/>
    <w:lsdException w:name="Table Grid 1" w:semiHidden="1" w:unhideWhenUsed="1" w:qFormat="0"/>
    <w:lsdException w:name="Table Grid 2" w:semiHidden="1" w:unhideWhenUsed="1" w:qFormat="0"/>
    <w:lsdException w:name="Table Grid 3" w:semiHidden="1" w:unhideWhenUsed="1" w:qFormat="0"/>
    <w:lsdException w:name="Table Grid 4" w:semiHidden="1" w:unhideWhenUsed="1" w:qFormat="0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0"/>
    <w:lsdException w:name="Table Contemporary" w:semiHidden="1" w:unhideWhenUsed="1" w:qFormat="0"/>
    <w:lsdException w:name="Table Elegant" w:semiHidden="1" w:unhideWhenUsed="1" w:qFormat="0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0"/>
    <w:lsdException w:name="Table Web 3" w:semiHidden="1" w:unhideWhenUsed="1" w:qFormat="0"/>
    <w:lsdException w:name="Table Grid" w:semiHidden="1" w:unhideWhenUsed="1" w:qFormat="0"/>
    <w:lsdException w:name="Table Theme" w:semiHidden="1" w:unhideWhenUsed="1" w:qFormat="0"/>
    <w:lsdException w:name="Placeholder Text" w:semiHidden="1" w:uiPriority="99" w:qFormat="0"/>
    <w:lsdException w:name="No Spacing" w:uiPriority="99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0"/>
    <w:lsdException w:name="Light List Accent 2" w:uiPriority="61"/>
    <w:lsdException w:name="Light Grid Accent 2" w:uiPriority="62" w:qFormat="0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0"/>
    <w:lsdException w:name="Light List Accent 3" w:uiPriority="61" w:qFormat="0"/>
    <w:lsdException w:name="Light Grid Accent 3" w:uiPriority="62"/>
    <w:lsdException w:name="Medium Shading 1 Accent 3" w:uiPriority="63" w:qFormat="0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0"/>
    <w:lsdException w:name="Light List Accent 4" w:uiPriority="61"/>
    <w:lsdException w:name="Light Grid Accent 4" w:uiPriority="62" w:qFormat="0"/>
    <w:lsdException w:name="Medium Shading 1 Accent 4" w:uiPriority="63" w:qFormat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0"/>
    <w:lsdException w:name="Light List Accent 6" w:uiPriority="61" w:qFormat="0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qFormat/>
    <w:pPr>
      <w:spacing w:line="360" w:lineRule="auto"/>
      <w:ind w:firstLine="560"/>
      <w:jc w:val="both"/>
    </w:pPr>
    <w:rPr>
      <w:rFonts w:eastAsia="HP Simplified Hans" w:cstheme="minorBidi"/>
      <w:sz w:val="28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  <w:pPr>
      <w:jc w:val="left"/>
    </w:p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  <w:jc w:val="left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560"/>
      <w:jc w:val="both"/>
    </w:pPr>
    <w:rPr>
      <w:rFonts w:ascii="Courier New" w:eastAsiaTheme="minorEastAsia" w:hAnsi="Courier New" w:cs="Courier New"/>
      <w:kern w:val="2"/>
      <w:sz w:val="24"/>
      <w:szCs w:val="24"/>
      <w:lang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THACHRICH</cp:lastModifiedBy>
  <cp:revision>3</cp:revision>
  <dcterms:created xsi:type="dcterms:W3CDTF">2026-05-09T08:04:00Z</dcterms:created>
  <dcterms:modified xsi:type="dcterms:W3CDTF">2026-05-09T12:46:00Z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1B9D33D38C9D4D48BDF0BEE1B1772FE6_11</vt:lpwstr>
  </property>
  <property fmtid="{D5CDD505-2E9C-101B-9397-08002B2CF9AE}" pid="4" name="KSOTemplateDocerSaveRecord">
    <vt:lpwstr>eyJoZGlkIjoiNmNjZTM1MDFjMzExNDU2NzczODQ3N2YzYWY2MmYxMWEiLCJ1c2VySWQiOiIxMzkyMjcwMDEyMDU3In0=</vt:lpwstr>
  </property>
</Properties>
</file>